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FB7BB" w14:textId="544B72E8" w:rsidR="00CF545A" w:rsidRPr="00E07491" w:rsidRDefault="00CF545A" w:rsidP="00C94FF1">
      <w:pPr>
        <w:pStyle w:val="Heading1"/>
      </w:pPr>
      <w:r w:rsidRPr="00E07491">
        <w:t>GENERAL DESCRIPTION</w:t>
      </w:r>
    </w:p>
    <w:p w14:paraId="50988721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18039366" w14:textId="31214634" w:rsidR="00CF545A" w:rsidRPr="001F5606" w:rsidRDefault="00682337" w:rsidP="001F5606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682337">
        <w:rPr>
          <w:rFonts w:ascii="Helvetica" w:hAnsi="Helvetica"/>
          <w:sz w:val="20"/>
        </w:rPr>
        <w:t>The unit shall be a Parking Deck Mounting Kit, model ETP-PDMK</w:t>
      </w:r>
      <w:r>
        <w:rPr>
          <w:rFonts w:ascii="Helvetica" w:hAnsi="Helvetica"/>
          <w:sz w:val="20"/>
        </w:rPr>
        <w:t>-2</w:t>
      </w:r>
      <w:r w:rsidRPr="00682337">
        <w:rPr>
          <w:rFonts w:ascii="Helvetica" w:hAnsi="Helvetica"/>
          <w:sz w:val="20"/>
        </w:rPr>
        <w:t>, no substitutions.  The Parking Deck Mounting Kit shall allow for the mounting of Talk-A-Phone Towers model</w:t>
      </w:r>
      <w:r>
        <w:rPr>
          <w:rFonts w:ascii="Helvetica" w:hAnsi="Helvetica"/>
          <w:sz w:val="20"/>
        </w:rPr>
        <w:t xml:space="preserve"> ETP-MT</w:t>
      </w:r>
      <w:r w:rsidR="001F5606">
        <w:rPr>
          <w:rFonts w:ascii="Helvetica" w:hAnsi="Helvetica"/>
          <w:sz w:val="20"/>
        </w:rPr>
        <w:t>/R</w:t>
      </w:r>
      <w:r>
        <w:rPr>
          <w:rFonts w:ascii="Helvetica" w:hAnsi="Helvetica"/>
          <w:sz w:val="20"/>
        </w:rPr>
        <w:t xml:space="preserve"> and </w:t>
      </w:r>
      <w:r w:rsidR="001F5606">
        <w:rPr>
          <w:rFonts w:ascii="Helvetica" w:hAnsi="Helvetica"/>
          <w:sz w:val="20"/>
        </w:rPr>
        <w:t>its options</w:t>
      </w:r>
      <w:r w:rsidRPr="00682337">
        <w:rPr>
          <w:rFonts w:ascii="Helvetica" w:hAnsi="Helvetica"/>
          <w:sz w:val="20"/>
        </w:rPr>
        <w:t>.</w:t>
      </w:r>
    </w:p>
    <w:p w14:paraId="5C3A6EFE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48C0F64B" w14:textId="4745D72F" w:rsidR="00CF545A" w:rsidRPr="00E07491" w:rsidRDefault="00CF545A" w:rsidP="00C94FF1">
      <w:pPr>
        <w:pStyle w:val="Heading1"/>
      </w:pPr>
      <w:r w:rsidRPr="00E07491">
        <w:t>CONSTRUCTION</w:t>
      </w:r>
    </w:p>
    <w:p w14:paraId="2DB563EE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14159471" w14:textId="11413EF3" w:rsidR="008F2024" w:rsidRPr="008F2024" w:rsidRDefault="008F2024" w:rsidP="00443607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Arial" w:hAnsi="Arial" w:cs="Arial"/>
          <w:noProof w:val="0"/>
          <w:sz w:val="20"/>
          <w:lang w:eastAsia="ja-JP"/>
        </w:rPr>
        <w:t xml:space="preserve">The parking deck kit shall include 2 plates, 4 </w:t>
      </w:r>
      <w:r w:rsidRPr="008F2024">
        <w:rPr>
          <w:rFonts w:ascii="Arial" w:hAnsi="Arial" w:cs="Arial"/>
          <w:noProof w:val="0"/>
          <w:sz w:val="20"/>
          <w:lang w:eastAsia="ja-JP"/>
        </w:rPr>
        <w:t>threaded rods</w:t>
      </w:r>
      <w:r>
        <w:rPr>
          <w:rFonts w:ascii="Arial" w:hAnsi="Arial" w:cs="Arial"/>
          <w:noProof w:val="0"/>
          <w:sz w:val="20"/>
          <w:lang w:eastAsia="ja-JP"/>
        </w:rPr>
        <w:t xml:space="preserve">, 16 </w:t>
      </w:r>
      <w:r w:rsidRPr="008F2024">
        <w:rPr>
          <w:rFonts w:ascii="Arial" w:hAnsi="Arial" w:cs="Arial"/>
          <w:noProof w:val="0"/>
          <w:sz w:val="20"/>
          <w:lang w:eastAsia="ja-JP"/>
        </w:rPr>
        <w:t>nuts</w:t>
      </w:r>
      <w:r>
        <w:rPr>
          <w:rFonts w:ascii="Arial" w:hAnsi="Arial" w:cs="Arial"/>
          <w:noProof w:val="0"/>
          <w:sz w:val="20"/>
          <w:lang w:eastAsia="ja-JP"/>
        </w:rPr>
        <w:t xml:space="preserve"> and 16 washers.</w:t>
      </w:r>
      <w:r w:rsidRPr="008F2024">
        <w:rPr>
          <w:rFonts w:ascii="Arial" w:hAnsi="Arial" w:cs="Arial"/>
          <w:noProof w:val="0"/>
          <w:sz w:val="20"/>
          <w:lang w:eastAsia="ja-JP"/>
        </w:rPr>
        <w:t xml:space="preserve"> </w:t>
      </w:r>
      <w:r w:rsidR="001F5606">
        <w:rPr>
          <w:rFonts w:ascii="Arial" w:hAnsi="Arial" w:cs="Arial"/>
          <w:noProof w:val="0"/>
          <w:sz w:val="20"/>
          <w:lang w:eastAsia="ja-JP"/>
        </w:rPr>
        <w:t>The kit shall weigh 54</w:t>
      </w:r>
      <w:r>
        <w:rPr>
          <w:rFonts w:ascii="Arial" w:hAnsi="Arial" w:cs="Arial"/>
          <w:noProof w:val="0"/>
          <w:sz w:val="20"/>
          <w:lang w:eastAsia="ja-JP"/>
        </w:rPr>
        <w:t xml:space="preserve">.5 pounds and be </w:t>
      </w:r>
      <w:r w:rsidRPr="008F2024">
        <w:rPr>
          <w:rFonts w:ascii="Arial" w:hAnsi="Arial" w:cs="Arial"/>
          <w:noProof w:val="0"/>
          <w:sz w:val="20"/>
          <w:lang w:eastAsia="ja-JP"/>
        </w:rPr>
        <w:t xml:space="preserve">designed </w:t>
      </w:r>
      <w:r>
        <w:rPr>
          <w:rFonts w:ascii="Arial" w:hAnsi="Arial" w:cs="Arial"/>
          <w:noProof w:val="0"/>
          <w:sz w:val="20"/>
          <w:lang w:eastAsia="ja-JP"/>
        </w:rPr>
        <w:t>for use with existing concrete structures.</w:t>
      </w:r>
    </w:p>
    <w:p w14:paraId="7B11D01B" w14:textId="77777777" w:rsidR="008F2024" w:rsidRPr="008F2024" w:rsidRDefault="008F2024" w:rsidP="008F2024">
      <w:pPr>
        <w:pStyle w:val="ListParagraph"/>
        <w:ind w:left="936"/>
        <w:rPr>
          <w:rFonts w:ascii="Helvetica" w:hAnsi="Helvetica"/>
          <w:sz w:val="20"/>
        </w:rPr>
      </w:pPr>
    </w:p>
    <w:p w14:paraId="14F874D8" w14:textId="430C29B8" w:rsidR="003861C7" w:rsidRPr="00AA2467" w:rsidRDefault="008F2024" w:rsidP="008F2024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Arial" w:hAnsi="Arial" w:cs="Arial"/>
          <w:noProof w:val="0"/>
          <w:sz w:val="20"/>
          <w:lang w:eastAsia="ja-JP"/>
        </w:rPr>
        <w:t>M</w:t>
      </w:r>
      <w:r w:rsidRPr="008F2024">
        <w:rPr>
          <w:rFonts w:ascii="Arial" w:hAnsi="Arial" w:cs="Arial"/>
          <w:noProof w:val="0"/>
          <w:sz w:val="20"/>
          <w:lang w:eastAsia="ja-JP"/>
        </w:rPr>
        <w:t>ounting plates shall be 1/2" x 1</w:t>
      </w:r>
      <w:r w:rsidR="001F5606">
        <w:rPr>
          <w:rFonts w:ascii="Arial" w:hAnsi="Arial" w:cs="Arial"/>
          <w:noProof w:val="0"/>
          <w:sz w:val="20"/>
          <w:lang w:eastAsia="ja-JP"/>
        </w:rPr>
        <w:t>4</w:t>
      </w:r>
      <w:r w:rsidRPr="008F2024">
        <w:rPr>
          <w:rFonts w:ascii="Arial" w:hAnsi="Arial" w:cs="Arial"/>
          <w:noProof w:val="0"/>
          <w:sz w:val="20"/>
          <w:lang w:eastAsia="ja-JP"/>
        </w:rPr>
        <w:t xml:space="preserve">" x 12" steel with </w:t>
      </w:r>
      <w:r>
        <w:rPr>
          <w:rFonts w:ascii="Arial" w:hAnsi="Arial" w:cs="Arial"/>
          <w:noProof w:val="0"/>
          <w:sz w:val="20"/>
          <w:lang w:eastAsia="ja-JP"/>
        </w:rPr>
        <w:t xml:space="preserve">1” </w:t>
      </w:r>
      <w:r w:rsidRPr="008F2024">
        <w:rPr>
          <w:rFonts w:ascii="Arial" w:hAnsi="Arial" w:cs="Arial"/>
          <w:noProof w:val="0"/>
          <w:sz w:val="20"/>
          <w:lang w:eastAsia="ja-JP"/>
        </w:rPr>
        <w:t>bolt holes for the th</w:t>
      </w:r>
      <w:r>
        <w:rPr>
          <w:rFonts w:ascii="Arial" w:hAnsi="Arial" w:cs="Arial"/>
          <w:noProof w:val="0"/>
          <w:sz w:val="20"/>
          <w:lang w:eastAsia="ja-JP"/>
        </w:rPr>
        <w:t>readed rod of 3/4</w:t>
      </w:r>
      <w:r w:rsidRPr="008F2024">
        <w:rPr>
          <w:rFonts w:ascii="Arial" w:hAnsi="Arial" w:cs="Arial"/>
          <w:noProof w:val="0"/>
          <w:sz w:val="20"/>
          <w:lang w:eastAsia="ja-JP"/>
        </w:rPr>
        <w:t>" in diameter.</w:t>
      </w:r>
      <w:r w:rsidR="00AA2467">
        <w:rPr>
          <w:rFonts w:ascii="Arial" w:hAnsi="Arial" w:cs="Arial"/>
          <w:noProof w:val="0"/>
          <w:sz w:val="20"/>
          <w:lang w:eastAsia="ja-JP"/>
        </w:rPr>
        <w:t xml:space="preserve"> Plates shall have</w:t>
      </w:r>
      <w:r>
        <w:rPr>
          <w:rFonts w:ascii="Arial" w:hAnsi="Arial" w:cs="Arial"/>
          <w:noProof w:val="0"/>
          <w:sz w:val="20"/>
          <w:lang w:eastAsia="ja-JP"/>
        </w:rPr>
        <w:t xml:space="preserve"> a 2” </w:t>
      </w:r>
      <w:r w:rsidR="00AA2467">
        <w:rPr>
          <w:rFonts w:ascii="Arial" w:hAnsi="Arial" w:cs="Arial"/>
          <w:noProof w:val="0"/>
          <w:sz w:val="20"/>
          <w:lang w:eastAsia="ja-JP"/>
        </w:rPr>
        <w:t>centered access hole.</w:t>
      </w:r>
      <w:r>
        <w:rPr>
          <w:rFonts w:ascii="Arial" w:hAnsi="Arial" w:cs="Arial"/>
          <w:noProof w:val="0"/>
          <w:sz w:val="20"/>
          <w:lang w:eastAsia="ja-JP"/>
        </w:rPr>
        <w:t xml:space="preserve"> </w:t>
      </w:r>
    </w:p>
    <w:p w14:paraId="51B1A4D0" w14:textId="77777777" w:rsidR="00AA2467" w:rsidRPr="00AA2467" w:rsidRDefault="00AA2467" w:rsidP="00AA2467">
      <w:pPr>
        <w:rPr>
          <w:rFonts w:ascii="Helvetica" w:hAnsi="Helvetica"/>
          <w:sz w:val="20"/>
        </w:rPr>
      </w:pPr>
    </w:p>
    <w:p w14:paraId="2281D0A4" w14:textId="437ADF3F" w:rsidR="00CF545A" w:rsidRPr="00E07491" w:rsidRDefault="00CF545A" w:rsidP="00C94FF1">
      <w:pPr>
        <w:pStyle w:val="Heading1"/>
      </w:pPr>
      <w:r w:rsidRPr="00E07491">
        <w:t>WARRANTY</w:t>
      </w:r>
    </w:p>
    <w:p w14:paraId="692DFB18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2406A78E" w14:textId="2FEE89E4" w:rsidR="00CF545A" w:rsidRPr="00E07491" w:rsidRDefault="001F5606" w:rsidP="00C94FF1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Unit</w:t>
      </w:r>
      <w:bookmarkStart w:id="0" w:name="_GoBack"/>
      <w:bookmarkEnd w:id="0"/>
      <w:r w:rsidR="006C4BF6" w:rsidRPr="006C4BF6">
        <w:rPr>
          <w:rFonts w:ascii="Helvetica" w:hAnsi="Helvetica"/>
          <w:sz w:val="20"/>
        </w:rPr>
        <w:t xml:space="preserve"> shall be warrantied against any defects in material and workmanship, under normal use, for a period of </w:t>
      </w:r>
      <w:r w:rsidR="00AA2467">
        <w:rPr>
          <w:rFonts w:ascii="Helvetica" w:hAnsi="Helvetica"/>
          <w:sz w:val="20"/>
        </w:rPr>
        <w:t>two</w:t>
      </w:r>
      <w:r w:rsidR="006C4BF6" w:rsidRPr="006C4BF6">
        <w:rPr>
          <w:rFonts w:ascii="Helvetica" w:hAnsi="Helvetica"/>
          <w:sz w:val="20"/>
        </w:rPr>
        <w:t xml:space="preserve"> years from date of installation. In the event system is found by manufacturer to be defective within the warranty period, manufacturer shall repair and/or replace any defective parts, provided the equipment is returned to manufacturer.</w:t>
      </w:r>
    </w:p>
    <w:p w14:paraId="2E56B247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4F021067" w14:textId="54AA269F" w:rsidR="00CF545A" w:rsidRPr="00E07491" w:rsidRDefault="00CF545A" w:rsidP="00C94FF1">
      <w:pPr>
        <w:pStyle w:val="Heading1"/>
      </w:pPr>
      <w:r w:rsidRPr="00E07491">
        <w:t>MANUFACTURER</w:t>
      </w:r>
    </w:p>
    <w:p w14:paraId="1D3C2B9E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066ADC1A" w14:textId="21EBABE4" w:rsidR="0098195C" w:rsidRPr="00B937DF" w:rsidRDefault="00CF545A" w:rsidP="00CF545A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E07491">
        <w:rPr>
          <w:rFonts w:ascii="Helvetica" w:hAnsi="Helvetica"/>
          <w:sz w:val="20"/>
        </w:rPr>
        <w:t>The Manufacturer shall be Talk-A-Phone Co. (773) 539-1100, 7530 N. Natchez Ave, Niles, Illinois 60714-3804, www.talkaphone.com.  THERE ARE NO EQUIVALENTS.</w:t>
      </w:r>
    </w:p>
    <w:sectPr w:rsidR="0098195C" w:rsidRPr="00B937DF" w:rsidSect="00332B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304" w:right="1080" w:bottom="1080" w:left="1080" w:header="108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67B1A" w14:textId="77777777" w:rsidR="008F2024" w:rsidRDefault="008F2024" w:rsidP="006555E2">
      <w:r>
        <w:separator/>
      </w:r>
    </w:p>
  </w:endnote>
  <w:endnote w:type="continuationSeparator" w:id="0">
    <w:p w14:paraId="1D58E9F8" w14:textId="77777777" w:rsidR="008F2024" w:rsidRDefault="008F2024" w:rsidP="0065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12824D6" w14:textId="377EE2E7" w:rsidR="008F2024" w:rsidRPr="00DA219F" w:rsidRDefault="008F2024" w:rsidP="00DA219F">
    <w:pPr>
      <w:tabs>
        <w:tab w:val="center" w:pos="5040"/>
        <w:tab w:val="right" w:pos="10080"/>
      </w:tabs>
      <w:rPr>
        <w:rFonts w:ascii="Helvetica" w:hAnsi="Helvetica"/>
        <w:b/>
        <w:sz w:val="16"/>
        <w:szCs w:val="16"/>
      </w:rPr>
    </w:pPr>
    <w:r w:rsidRPr="00DA219F">
      <w:rPr>
        <w:rFonts w:ascii="Helvetica" w:hAnsi="Helvetica"/>
        <w:sz w:val="16"/>
        <w:szCs w:val="16"/>
      </w:rPr>
      <w:t xml:space="preserve">Page </w:t>
    </w:r>
    <w:r w:rsidRPr="00DA219F">
      <w:rPr>
        <w:rFonts w:ascii="Helvetica" w:hAnsi="Helvetica"/>
        <w:sz w:val="16"/>
        <w:szCs w:val="16"/>
      </w:rPr>
      <w:fldChar w:fldCharType="begin"/>
    </w:r>
    <w:r w:rsidRPr="00DA219F">
      <w:rPr>
        <w:rFonts w:ascii="Helvetica" w:hAnsi="Helvetica"/>
        <w:sz w:val="16"/>
        <w:szCs w:val="16"/>
      </w:rPr>
      <w:instrText xml:space="preserve"> PAGE </w:instrText>
    </w:r>
    <w:r w:rsidRPr="00DA219F">
      <w:rPr>
        <w:rFonts w:ascii="Helvetica" w:hAnsi="Helvetica"/>
        <w:sz w:val="16"/>
        <w:szCs w:val="16"/>
      </w:rPr>
      <w:fldChar w:fldCharType="separate"/>
    </w:r>
    <w:r w:rsidR="001F5606">
      <w:rPr>
        <w:rFonts w:ascii="Helvetica" w:hAnsi="Helvetica"/>
        <w:sz w:val="16"/>
        <w:szCs w:val="16"/>
      </w:rPr>
      <w:t>1</w:t>
    </w:r>
    <w:r w:rsidRPr="00DA219F">
      <w:rPr>
        <w:rFonts w:ascii="Helvetica" w:hAnsi="Helvetica"/>
        <w:sz w:val="16"/>
        <w:szCs w:val="16"/>
      </w:rPr>
      <w:fldChar w:fldCharType="end"/>
    </w:r>
    <w:r w:rsidRPr="00DA219F">
      <w:rPr>
        <w:rFonts w:ascii="Helvetica" w:hAnsi="Helvetica"/>
        <w:sz w:val="16"/>
        <w:szCs w:val="16"/>
      </w:rPr>
      <w:t xml:space="preserve"> of </w:t>
    </w:r>
    <w:r w:rsidRPr="00DA219F">
      <w:rPr>
        <w:rFonts w:ascii="Helvetica" w:hAnsi="Helvetica"/>
        <w:sz w:val="16"/>
        <w:szCs w:val="16"/>
      </w:rPr>
      <w:fldChar w:fldCharType="begin"/>
    </w:r>
    <w:r w:rsidRPr="00DA219F">
      <w:rPr>
        <w:rFonts w:ascii="Helvetica" w:hAnsi="Helvetica"/>
        <w:sz w:val="16"/>
        <w:szCs w:val="16"/>
      </w:rPr>
      <w:instrText xml:space="preserve"> NUMPAGES </w:instrText>
    </w:r>
    <w:r w:rsidRPr="00DA219F">
      <w:rPr>
        <w:rFonts w:ascii="Helvetica" w:hAnsi="Helvetica"/>
        <w:sz w:val="16"/>
        <w:szCs w:val="16"/>
      </w:rPr>
      <w:fldChar w:fldCharType="separate"/>
    </w:r>
    <w:r w:rsidR="001F5606">
      <w:rPr>
        <w:rFonts w:ascii="Helvetica" w:hAnsi="Helvetica"/>
        <w:sz w:val="16"/>
        <w:szCs w:val="16"/>
      </w:rPr>
      <w:t>1</w:t>
    </w:r>
    <w:r w:rsidRPr="00DA219F">
      <w:rPr>
        <w:rFonts w:ascii="Helvetica" w:hAnsi="Helvetica"/>
        <w:sz w:val="16"/>
        <w:szCs w:val="16"/>
      </w:rPr>
      <w:fldChar w:fldCharType="end"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 w:rsidRPr="00B3155A">
      <w:rPr>
        <w:rFonts w:ascii="Helvetica" w:hAnsi="Helvetica"/>
        <w:sz w:val="16"/>
        <w:szCs w:val="16"/>
      </w:rPr>
      <w:t xml:space="preserve">Rev. </w:t>
    </w:r>
    <w:r>
      <w:rPr>
        <w:rFonts w:ascii="Helvetica" w:hAnsi="Helvetica"/>
        <w:sz w:val="16"/>
        <w:szCs w:val="16"/>
      </w:rPr>
      <w:fldChar w:fldCharType="begin"/>
    </w:r>
    <w:r>
      <w:rPr>
        <w:rFonts w:ascii="Helvetica" w:hAnsi="Helvetica"/>
        <w:sz w:val="16"/>
        <w:szCs w:val="16"/>
      </w:rPr>
      <w:instrText xml:space="preserve"> SAVEDATE \@ "M/d/yy" \* MERGEFORMAT </w:instrText>
    </w:r>
    <w:r>
      <w:rPr>
        <w:rFonts w:ascii="Helvetica" w:hAnsi="Helvetica"/>
        <w:sz w:val="16"/>
        <w:szCs w:val="16"/>
      </w:rPr>
      <w:fldChar w:fldCharType="separate"/>
    </w:r>
    <w:r w:rsidR="006B357F">
      <w:rPr>
        <w:rFonts w:ascii="Helvetica" w:hAnsi="Helvetica"/>
        <w:sz w:val="16"/>
        <w:szCs w:val="16"/>
      </w:rPr>
      <w:t>2/7/12</w:t>
    </w:r>
    <w:r>
      <w:rPr>
        <w:rFonts w:ascii="Helvetica" w:hAnsi="Helvetica"/>
        <w:sz w:val="16"/>
        <w:szCs w:val="16"/>
      </w:rPr>
      <w:fldChar w:fldCharType="end"/>
    </w:r>
  </w:p>
  <w:p w14:paraId="7C19E86D" w14:textId="77777777" w:rsidR="008F2024" w:rsidRPr="00DA219F" w:rsidRDefault="008F2024" w:rsidP="00DA219F">
    <w:pPr>
      <w:tabs>
        <w:tab w:val="center" w:pos="5040"/>
        <w:tab w:val="right" w:pos="10080"/>
      </w:tabs>
      <w:rPr>
        <w:rFonts w:ascii="Helvetica" w:hAnsi="Helvetica"/>
        <w:sz w:val="12"/>
        <w:szCs w:val="12"/>
      </w:rPr>
    </w:pPr>
    <w:r w:rsidRPr="00DA219F">
      <w:rPr>
        <w:rFonts w:ascii="Helvetica" w:hAnsi="Helvetica"/>
        <w:b/>
        <w:sz w:val="12"/>
        <w:szCs w:val="12"/>
      </w:rPr>
      <w:tab/>
      <w:t>Copyright 2012 Talk-A-Phone Co.</w:t>
    </w:r>
    <w:r w:rsidRPr="00DA219F">
      <w:rPr>
        <w:rFonts w:ascii="Helvetica" w:hAnsi="Helvetica"/>
        <w:sz w:val="12"/>
        <w:szCs w:val="12"/>
      </w:rPr>
      <w:t xml:space="preserve"> • 7530 North Natchez Avenue • Niles, Illinois 60714 • Phone 773.539.1100 • info@talkaphone.com • www.talkaphone.com.</w:t>
    </w:r>
    <w:r w:rsidRPr="00DA219F">
      <w:rPr>
        <w:rFonts w:ascii="Helvetica" w:hAnsi="Helvetica"/>
        <w:sz w:val="12"/>
        <w:szCs w:val="12"/>
      </w:rPr>
      <w:tab/>
    </w:r>
  </w:p>
  <w:p w14:paraId="08F690C4" w14:textId="77777777" w:rsidR="008F2024" w:rsidRPr="00DA219F" w:rsidRDefault="008F2024" w:rsidP="00DA219F">
    <w:pPr>
      <w:tabs>
        <w:tab w:val="center" w:pos="5040"/>
        <w:tab w:val="right" w:pos="10080"/>
      </w:tabs>
      <w:ind w:right="4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ab/>
    </w:r>
    <w:r w:rsidRPr="00DA219F">
      <w:rPr>
        <w:rFonts w:ascii="Helvetica" w:hAnsi="Helvetica"/>
        <w:sz w:val="12"/>
        <w:szCs w:val="12"/>
      </w:rPr>
      <w:t>All specifications are subject to change without notice. Talk-A-Phone, Scream Alert, WEBS and WEBS Contact are registered trademarks of Talk-A-Phone Co. All rights reserved.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87EBBE" w14:textId="77777777" w:rsidR="008F2024" w:rsidRPr="00A0079F" w:rsidRDefault="008F2024" w:rsidP="00A0079F">
    <w:pPr>
      <w:tabs>
        <w:tab w:val="center" w:pos="5040"/>
        <w:tab w:val="right" w:pos="10080"/>
      </w:tabs>
      <w:jc w:val="center"/>
      <w:rPr>
        <w:rFonts w:ascii="Helvetica" w:hAnsi="Helvetica"/>
        <w:b/>
        <w:sz w:val="16"/>
        <w:szCs w:val="16"/>
      </w:rPr>
    </w:pPr>
  </w:p>
  <w:p w14:paraId="4B6BCEA2" w14:textId="77777777" w:rsidR="008F2024" w:rsidRPr="00B3155A" w:rsidRDefault="008F2024" w:rsidP="00A0079F">
    <w:pPr>
      <w:tabs>
        <w:tab w:val="center" w:pos="5040"/>
        <w:tab w:val="right" w:pos="10080"/>
      </w:tabs>
      <w:rPr>
        <w:rFonts w:ascii="Helvetica" w:hAnsi="Helvetica"/>
        <w:b/>
        <w:sz w:val="16"/>
        <w:szCs w:val="16"/>
      </w:rPr>
    </w:pPr>
    <w:r w:rsidRPr="00B3155A"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 w:rsidRPr="00B3155A">
      <w:rPr>
        <w:rFonts w:ascii="Helvetica" w:hAnsi="Helvetica"/>
        <w:sz w:val="16"/>
        <w:szCs w:val="16"/>
      </w:rPr>
      <w:t xml:space="preserve">Rev. </w:t>
    </w:r>
    <w:r>
      <w:rPr>
        <w:rFonts w:ascii="Helvetica" w:hAnsi="Helvetica"/>
        <w:sz w:val="16"/>
        <w:szCs w:val="16"/>
      </w:rPr>
      <w:fldChar w:fldCharType="begin"/>
    </w:r>
    <w:r>
      <w:rPr>
        <w:rFonts w:ascii="Helvetica" w:hAnsi="Helvetica"/>
        <w:sz w:val="16"/>
        <w:szCs w:val="16"/>
      </w:rPr>
      <w:instrText xml:space="preserve"> SAVEDATE \@ "M/d/yy" \* MERGEFORMAT </w:instrText>
    </w:r>
    <w:r>
      <w:rPr>
        <w:rFonts w:ascii="Helvetica" w:hAnsi="Helvetica"/>
        <w:sz w:val="16"/>
        <w:szCs w:val="16"/>
      </w:rPr>
      <w:fldChar w:fldCharType="separate"/>
    </w:r>
    <w:r w:rsidR="006B357F">
      <w:rPr>
        <w:rFonts w:ascii="Helvetica" w:hAnsi="Helvetica"/>
        <w:sz w:val="16"/>
        <w:szCs w:val="16"/>
      </w:rPr>
      <w:t>2/7/12</w:t>
    </w:r>
    <w:r>
      <w:rPr>
        <w:rFonts w:ascii="Helvetica" w:hAnsi="Helvetica"/>
        <w:sz w:val="16"/>
        <w:szCs w:val="16"/>
      </w:rPr>
      <w:fldChar w:fldCharType="end"/>
    </w:r>
  </w:p>
  <w:p w14:paraId="01E30B60" w14:textId="77777777" w:rsidR="008F2024" w:rsidRPr="000921D5" w:rsidRDefault="008F2024" w:rsidP="00A0079F">
    <w:pPr>
      <w:tabs>
        <w:tab w:val="center" w:pos="5040"/>
        <w:tab w:val="right" w:pos="10170"/>
      </w:tabs>
      <w:rPr>
        <w:rFonts w:ascii="Helvetica" w:hAnsi="Helvetica"/>
        <w:sz w:val="12"/>
        <w:szCs w:val="12"/>
      </w:rPr>
    </w:pPr>
    <w:r>
      <w:rPr>
        <w:rFonts w:ascii="Helvetica" w:hAnsi="Helvetica"/>
        <w:b/>
        <w:sz w:val="12"/>
        <w:szCs w:val="12"/>
      </w:rPr>
      <w:tab/>
    </w:r>
    <w:r w:rsidRPr="000921D5">
      <w:rPr>
        <w:rFonts w:ascii="Helvetica" w:hAnsi="Helvetica"/>
        <w:b/>
        <w:sz w:val="12"/>
        <w:szCs w:val="12"/>
      </w:rPr>
      <w:t>Copyright 2012 Talk-A-Phone Co.</w:t>
    </w:r>
    <w:r w:rsidRPr="000921D5">
      <w:rPr>
        <w:rFonts w:ascii="Helvetica" w:hAnsi="Helvetica"/>
        <w:sz w:val="12"/>
        <w:szCs w:val="12"/>
      </w:rPr>
      <w:t xml:space="preserve"> • 7530 North Natchez Avenue • Niles, Illinois 60714 • Phone 773.539.1100 • info@talkaphone.com • www.talkaphone.com.</w:t>
    </w:r>
  </w:p>
  <w:p w14:paraId="7E381246" w14:textId="77777777" w:rsidR="008F2024" w:rsidRPr="00A0079F" w:rsidRDefault="008F2024" w:rsidP="00A0079F">
    <w:pPr>
      <w:tabs>
        <w:tab w:val="center" w:pos="5040"/>
        <w:tab w:val="right" w:pos="10080"/>
      </w:tabs>
      <w:ind w:right="4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ab/>
      <w:t>All s</w:t>
    </w:r>
    <w:r w:rsidRPr="000921D5">
      <w:rPr>
        <w:rFonts w:ascii="Helvetica" w:hAnsi="Helvetica"/>
        <w:sz w:val="12"/>
        <w:szCs w:val="12"/>
      </w:rPr>
      <w:t>pecifications are subject to change without notice. Talk-A-Phone, Scream Alert, WEBS and WEBS Contact are registered trademarks of Talk-A-Phone Co.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A6512" w14:textId="77777777" w:rsidR="008F2024" w:rsidRDefault="008F2024" w:rsidP="006555E2">
      <w:r>
        <w:separator/>
      </w:r>
    </w:p>
  </w:footnote>
  <w:footnote w:type="continuationSeparator" w:id="0">
    <w:p w14:paraId="2DD880CF" w14:textId="77777777" w:rsidR="008F2024" w:rsidRDefault="008F2024" w:rsidP="006555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33FD946" w14:textId="77777777" w:rsidR="008F2024" w:rsidRPr="005F3DEE" w:rsidRDefault="008F2024" w:rsidP="00BA3BEE">
    <w:pPr>
      <w:widowControl w:val="0"/>
      <w:tabs>
        <w:tab w:val="right" w:pos="10080"/>
      </w:tabs>
      <w:jc w:val="right"/>
      <w:rPr>
        <w:rFonts w:ascii="Helvetica" w:hAnsi="Helvetica" w:cs="Arial"/>
        <w:b/>
        <w:color w:val="085499"/>
        <w:sz w:val="36"/>
        <w:szCs w:val="36"/>
      </w:rPr>
    </w:pPr>
  </w:p>
  <w:p w14:paraId="69DEE154" w14:textId="71BD6422" w:rsidR="008F2024" w:rsidRPr="000921D5" w:rsidRDefault="008F2024" w:rsidP="00BA3BEE">
    <w:pPr>
      <w:widowControl w:val="0"/>
      <w:tabs>
        <w:tab w:val="right" w:pos="10080"/>
      </w:tabs>
      <w:jc w:val="right"/>
      <w:rPr>
        <w:rFonts w:ascii="Helvetica" w:hAnsi="Helvetica" w:cs="Arial"/>
        <w:b/>
        <w:color w:val="085499"/>
        <w:sz w:val="30"/>
        <w:szCs w:val="30"/>
      </w:rPr>
    </w:pPr>
    <w:r>
      <w:rPr>
        <w:rFonts w:ascii="Helvetica" w:hAnsi="Helvetica" w:cs="Arial"/>
        <w:b/>
        <w:color w:val="085499"/>
        <w:sz w:val="30"/>
        <w:szCs w:val="30"/>
      </w:rPr>
      <w:drawing>
        <wp:anchor distT="0" distB="0" distL="114300" distR="114300" simplePos="0" relativeHeight="251659264" behindDoc="0" locked="0" layoutInCell="1" allowOverlap="1" wp14:anchorId="6B5B9657" wp14:editId="587EF120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108200" cy="721995"/>
          <wp:effectExtent l="0" t="0" r="0" b="0"/>
          <wp:wrapThrough wrapText="bothSides">
            <wp:wrapPolygon edited="0">
              <wp:start x="0" y="0"/>
              <wp:lineTo x="0" y="20517"/>
              <wp:lineTo x="21340" y="20517"/>
              <wp:lineTo x="213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57F">
      <w:rPr>
        <w:rFonts w:ascii="Helvetica" w:hAnsi="Helvetica" w:cs="Arial"/>
        <w:b/>
        <w:color w:val="085499"/>
        <w:sz w:val="30"/>
        <w:szCs w:val="30"/>
      </w:rPr>
      <w:t>ETP-PDMK-4</w:t>
    </w:r>
    <w:r>
      <w:rPr>
        <w:rFonts w:ascii="Helvetica" w:hAnsi="Helvetica" w:cs="Arial"/>
        <w:b/>
        <w:color w:val="085499"/>
        <w:sz w:val="30"/>
        <w:szCs w:val="30"/>
      </w:rPr>
      <w:t xml:space="preserve"> </w:t>
    </w:r>
    <w:r w:rsidR="006B357F">
      <w:rPr>
        <w:rFonts w:ascii="Helvetica" w:hAnsi="Helvetica" w:cs="Arial"/>
        <w:b/>
        <w:color w:val="085499"/>
        <w:sz w:val="30"/>
        <w:szCs w:val="30"/>
      </w:rPr>
      <w:t>Parking Deck Mounting Kit</w:t>
    </w:r>
  </w:p>
  <w:p w14:paraId="482D2A09" w14:textId="7A853499" w:rsidR="008F2024" w:rsidRPr="00CF1F5F" w:rsidRDefault="008F2024" w:rsidP="00CF1F5F">
    <w:pPr>
      <w:pStyle w:val="Heading3"/>
      <w:keepNext w:val="0"/>
      <w:widowControl w:val="0"/>
      <w:tabs>
        <w:tab w:val="clear" w:pos="10080"/>
        <w:tab w:val="left" w:pos="5320"/>
      </w:tabs>
      <w:jc w:val="right"/>
      <w:rPr>
        <w:rFonts w:ascii="Helvetica" w:hAnsi="Helvetica" w:cs="Arial"/>
        <w:color w:val="808080"/>
        <w:sz w:val="30"/>
        <w:szCs w:val="30"/>
      </w:rPr>
    </w:pPr>
    <w:r w:rsidRPr="000921D5">
      <w:rPr>
        <w:rFonts w:ascii="Helvetica" w:hAnsi="Helvetica" w:cs="Arial"/>
        <w:color w:val="808080"/>
        <w:sz w:val="30"/>
        <w:szCs w:val="30"/>
      </w:rPr>
      <w:t>Architectural &amp; Engineering Specification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CB5ECF" w14:textId="77777777" w:rsidR="008F2024" w:rsidRPr="006555E2" w:rsidRDefault="008F2024" w:rsidP="006555E2">
    <w:pPr>
      <w:tabs>
        <w:tab w:val="left" w:pos="8620"/>
        <w:tab w:val="right" w:pos="9360"/>
        <w:tab w:val="right" w:pos="10080"/>
      </w:tabs>
      <w:rPr>
        <w:rFonts w:ascii="Helvetica" w:hAnsi="Helvetica" w:cs="Arial"/>
        <w:b/>
        <w:color w:val="085499"/>
        <w:sz w:val="36"/>
        <w:szCs w:val="36"/>
      </w:rPr>
    </w:pPr>
    <w:r>
      <w:rPr>
        <w:rFonts w:ascii="Helvetica" w:hAnsi="Helvetica" w:cs="Arial"/>
        <w:b/>
        <w:color w:val="085499"/>
        <w:sz w:val="30"/>
        <w:szCs w:val="30"/>
      </w:rPr>
      <w:tab/>
    </w:r>
    <w:r>
      <w:rPr>
        <w:rFonts w:ascii="Helvetica" w:hAnsi="Helvetica" w:cs="Arial"/>
        <w:b/>
        <w:color w:val="085499"/>
        <w:sz w:val="30"/>
        <w:szCs w:val="30"/>
      </w:rPr>
      <w:tab/>
    </w:r>
    <w:r w:rsidR="001F5606">
      <w:rPr>
        <w:rFonts w:ascii="Helvetica" w:hAnsi="Helvetica" w:cs="Arial"/>
        <w:b/>
        <w:color w:val="085499"/>
        <w:sz w:val="30"/>
        <w:szCs w:val="30"/>
      </w:rPr>
      <w:pict w14:anchorId="6B5B96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pt;margin-top:54pt;width:166pt;height:56.85pt;z-index:251658240;mso-wrap-edited:f;mso-position-horizontal:absolute;mso-position-horizontal-relative:page;mso-position-vertical:absolute;mso-position-vertical-relative:page" wrapcoords="3308 0 2432 2880 2140 4608 1751 5760 1848 7776 10800 9216 -97 10080 97 16992 778 18144 0 18432 -97 19008 -97 21024 21405 21024 21502 19296 21113 19008 19264 18432 21600 17280 21600 10080 5059 8928 5643 5472 5643 3456 4864 576 4378 0 3308 0">
          <v:imagedata r:id="rId1" o:title=""/>
          <w10:wrap type="through" anchorx="page" anchory="page"/>
        </v:shape>
      </w:pict>
    </w:r>
  </w:p>
  <w:p w14:paraId="61011286" w14:textId="77777777" w:rsidR="008F2024" w:rsidRPr="000921D5" w:rsidRDefault="008F2024" w:rsidP="006555E2">
    <w:pPr>
      <w:tabs>
        <w:tab w:val="right" w:pos="10080"/>
      </w:tabs>
      <w:jc w:val="right"/>
      <w:rPr>
        <w:rFonts w:ascii="Helvetica" w:hAnsi="Helvetica" w:cs="Arial"/>
        <w:b/>
        <w:color w:val="085499"/>
        <w:sz w:val="30"/>
        <w:szCs w:val="30"/>
      </w:rPr>
    </w:pPr>
    <w:r w:rsidRPr="000921D5">
      <w:rPr>
        <w:rFonts w:ascii="Helvetica" w:hAnsi="Helvetica" w:cs="Arial"/>
        <w:b/>
        <w:color w:val="085499"/>
        <w:sz w:val="30"/>
        <w:szCs w:val="30"/>
      </w:rPr>
      <w:t>CU-8  Area of Rescue Command Unit</w:t>
    </w:r>
  </w:p>
  <w:p w14:paraId="3E52580C" w14:textId="7829E6B9" w:rsidR="008F2024" w:rsidRPr="00CF1F5F" w:rsidRDefault="008F2024" w:rsidP="00CF1F5F">
    <w:pPr>
      <w:pStyle w:val="Heading3"/>
      <w:tabs>
        <w:tab w:val="clear" w:pos="10080"/>
        <w:tab w:val="left" w:pos="5320"/>
      </w:tabs>
      <w:jc w:val="right"/>
      <w:rPr>
        <w:rFonts w:ascii="Helvetica" w:hAnsi="Helvetica" w:cs="Arial"/>
        <w:color w:val="808080"/>
        <w:sz w:val="30"/>
        <w:szCs w:val="30"/>
      </w:rPr>
    </w:pPr>
    <w:r w:rsidRPr="000921D5">
      <w:rPr>
        <w:rFonts w:ascii="Helvetica" w:hAnsi="Helvetica" w:cs="Arial"/>
        <w:color w:val="808080"/>
        <w:sz w:val="30"/>
        <w:szCs w:val="30"/>
      </w:rPr>
      <w:t>Architectural &amp; Engineering Specification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463"/>
    <w:multiLevelType w:val="multilevel"/>
    <w:tmpl w:val="5C9EA2D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9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008"/>
      </w:pPr>
      <w:rPr>
        <w:rFonts w:hint="default"/>
      </w:rPr>
    </w:lvl>
  </w:abstractNum>
  <w:abstractNum w:abstractNumId="1">
    <w:nsid w:val="030E512C"/>
    <w:multiLevelType w:val="multilevel"/>
    <w:tmpl w:val="E4EE3E8E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200E75"/>
    <w:multiLevelType w:val="multilevel"/>
    <w:tmpl w:val="D792B190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422550"/>
    <w:multiLevelType w:val="multilevel"/>
    <w:tmpl w:val="EF3C704E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7C756CB"/>
    <w:multiLevelType w:val="multilevel"/>
    <w:tmpl w:val="91FACF16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334EE2"/>
    <w:multiLevelType w:val="multilevel"/>
    <w:tmpl w:val="3D4CD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5E015AE"/>
    <w:multiLevelType w:val="multilevel"/>
    <w:tmpl w:val="EF2888C4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AC686A"/>
    <w:multiLevelType w:val="multilevel"/>
    <w:tmpl w:val="7070D7E2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CFB2CB1"/>
    <w:multiLevelType w:val="multilevel"/>
    <w:tmpl w:val="3A5C38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9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008"/>
      </w:pPr>
      <w:rPr>
        <w:rFonts w:hint="default"/>
      </w:rPr>
    </w:lvl>
  </w:abstractNum>
  <w:abstractNum w:abstractNumId="9">
    <w:nsid w:val="3ED36A4B"/>
    <w:multiLevelType w:val="multilevel"/>
    <w:tmpl w:val="68FE7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9B1444F"/>
    <w:multiLevelType w:val="multilevel"/>
    <w:tmpl w:val="9DC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BDD2B48"/>
    <w:multiLevelType w:val="multilevel"/>
    <w:tmpl w:val="E4EE3E8E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AFA0035"/>
    <w:multiLevelType w:val="multilevel"/>
    <w:tmpl w:val="9DC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7266599"/>
    <w:multiLevelType w:val="multilevel"/>
    <w:tmpl w:val="8DD23B96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7364ED8"/>
    <w:multiLevelType w:val="multilevel"/>
    <w:tmpl w:val="E15E842C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3F72D5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15"/>
  </w:num>
  <w:num w:numId="11">
    <w:abstractNumId w:val="10"/>
  </w:num>
  <w:num w:numId="12">
    <w:abstractNumId w:val="12"/>
  </w:num>
  <w:num w:numId="13">
    <w:abstractNumId w:val="5"/>
  </w:num>
  <w:num w:numId="14">
    <w:abstractNumId w:val="9"/>
  </w:num>
  <w:num w:numId="15">
    <w:abstractNumId w:val="0"/>
  </w:num>
  <w:num w:numId="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E2"/>
    <w:rsid w:val="00022CCB"/>
    <w:rsid w:val="000D133C"/>
    <w:rsid w:val="00125B42"/>
    <w:rsid w:val="00154290"/>
    <w:rsid w:val="00175227"/>
    <w:rsid w:val="0019719E"/>
    <w:rsid w:val="001E6B61"/>
    <w:rsid w:val="001F25C2"/>
    <w:rsid w:val="001F5606"/>
    <w:rsid w:val="002764B7"/>
    <w:rsid w:val="00332B7B"/>
    <w:rsid w:val="003861C7"/>
    <w:rsid w:val="00443607"/>
    <w:rsid w:val="00455180"/>
    <w:rsid w:val="004553F0"/>
    <w:rsid w:val="004E41AD"/>
    <w:rsid w:val="005A7E83"/>
    <w:rsid w:val="005F3DEE"/>
    <w:rsid w:val="00630448"/>
    <w:rsid w:val="006555E2"/>
    <w:rsid w:val="00670312"/>
    <w:rsid w:val="00682337"/>
    <w:rsid w:val="00690959"/>
    <w:rsid w:val="006B357F"/>
    <w:rsid w:val="006B4CE2"/>
    <w:rsid w:val="006C4BF6"/>
    <w:rsid w:val="007C5C30"/>
    <w:rsid w:val="007C7F72"/>
    <w:rsid w:val="008E0D56"/>
    <w:rsid w:val="008E4505"/>
    <w:rsid w:val="008F2024"/>
    <w:rsid w:val="008F4E2D"/>
    <w:rsid w:val="0091622B"/>
    <w:rsid w:val="00960E99"/>
    <w:rsid w:val="0098195C"/>
    <w:rsid w:val="009A2660"/>
    <w:rsid w:val="009D0832"/>
    <w:rsid w:val="00A0079F"/>
    <w:rsid w:val="00A22501"/>
    <w:rsid w:val="00A84467"/>
    <w:rsid w:val="00AA2467"/>
    <w:rsid w:val="00AA6282"/>
    <w:rsid w:val="00AE7C45"/>
    <w:rsid w:val="00B2382F"/>
    <w:rsid w:val="00B45FE8"/>
    <w:rsid w:val="00B937DF"/>
    <w:rsid w:val="00BA3BEE"/>
    <w:rsid w:val="00C33D7C"/>
    <w:rsid w:val="00C945D1"/>
    <w:rsid w:val="00C94FF1"/>
    <w:rsid w:val="00CB36E3"/>
    <w:rsid w:val="00CF1F5F"/>
    <w:rsid w:val="00CF545A"/>
    <w:rsid w:val="00D4034D"/>
    <w:rsid w:val="00D80CB7"/>
    <w:rsid w:val="00D95B1E"/>
    <w:rsid w:val="00DA219F"/>
    <w:rsid w:val="00DD2202"/>
    <w:rsid w:val="00E07491"/>
    <w:rsid w:val="00EF387F"/>
    <w:rsid w:val="00F30660"/>
    <w:rsid w:val="00F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9EC13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E99"/>
    <w:pPr>
      <w:keepNext/>
      <w:keepLines/>
      <w:numPr>
        <w:numId w:val="15"/>
      </w:numPr>
      <w:outlineLvl w:val="0"/>
    </w:pPr>
    <w:rPr>
      <w:rFonts w:ascii="Helvetica" w:eastAsiaTheme="majorEastAsia" w:hAnsi="Helvetica" w:cstheme="majorBidi"/>
      <w:b/>
      <w:bCs/>
      <w:caps/>
      <w:color w:val="0000FF"/>
      <w:szCs w:val="24"/>
    </w:rPr>
  </w:style>
  <w:style w:type="paragraph" w:styleId="Heading3">
    <w:name w:val="heading 3"/>
    <w:basedOn w:val="Normal"/>
    <w:next w:val="Normal"/>
    <w:link w:val="Heading3Char"/>
    <w:qFormat/>
    <w:rsid w:val="006555E2"/>
    <w:pPr>
      <w:keepNext/>
      <w:tabs>
        <w:tab w:val="right" w:pos="10080"/>
      </w:tabs>
      <w:jc w:val="center"/>
      <w:outlineLvl w:val="2"/>
    </w:pPr>
    <w:rPr>
      <w:rFonts w:ascii="Arial" w:eastAsia="Times New Roman" w:hAnsi="Arial"/>
      <w:b/>
      <w:noProof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5E2"/>
    <w:rPr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5E2"/>
    <w:rPr>
      <w:noProof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55E2"/>
    <w:rPr>
      <w:rFonts w:ascii="Arial" w:eastAsia="Times New Roman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9819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0E99"/>
    <w:rPr>
      <w:rFonts w:ascii="Helvetica" w:eastAsiaTheme="majorEastAsia" w:hAnsi="Helvetica" w:cstheme="majorBidi"/>
      <w:b/>
      <w:bCs/>
      <w:caps/>
      <w:noProof/>
      <w:color w:val="0000FF"/>
      <w:sz w:val="24"/>
      <w:szCs w:val="24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AA628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E99"/>
    <w:pPr>
      <w:keepNext/>
      <w:keepLines/>
      <w:numPr>
        <w:numId w:val="15"/>
      </w:numPr>
      <w:outlineLvl w:val="0"/>
    </w:pPr>
    <w:rPr>
      <w:rFonts w:ascii="Helvetica" w:eastAsiaTheme="majorEastAsia" w:hAnsi="Helvetica" w:cstheme="majorBidi"/>
      <w:b/>
      <w:bCs/>
      <w:caps/>
      <w:color w:val="0000FF"/>
      <w:szCs w:val="24"/>
    </w:rPr>
  </w:style>
  <w:style w:type="paragraph" w:styleId="Heading3">
    <w:name w:val="heading 3"/>
    <w:basedOn w:val="Normal"/>
    <w:next w:val="Normal"/>
    <w:link w:val="Heading3Char"/>
    <w:qFormat/>
    <w:rsid w:val="006555E2"/>
    <w:pPr>
      <w:keepNext/>
      <w:tabs>
        <w:tab w:val="right" w:pos="10080"/>
      </w:tabs>
      <w:jc w:val="center"/>
      <w:outlineLvl w:val="2"/>
    </w:pPr>
    <w:rPr>
      <w:rFonts w:ascii="Arial" w:eastAsia="Times New Roman" w:hAnsi="Arial"/>
      <w:b/>
      <w:noProof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5E2"/>
    <w:rPr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5E2"/>
    <w:rPr>
      <w:noProof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55E2"/>
    <w:rPr>
      <w:rFonts w:ascii="Arial" w:eastAsia="Times New Roman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9819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0E99"/>
    <w:rPr>
      <w:rFonts w:ascii="Helvetica" w:eastAsiaTheme="majorEastAsia" w:hAnsi="Helvetica" w:cstheme="majorBidi"/>
      <w:b/>
      <w:bCs/>
      <w:caps/>
      <w:noProof/>
      <w:color w:val="0000FF"/>
      <w:sz w:val="24"/>
      <w:szCs w:val="24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AA628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0" Type="http://schemas.openxmlformats.org/officeDocument/2006/relationships/header" Target="header2.xml"/><Relationship Id="rId5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163</Words>
  <Characters>933</Characters>
  <Application>Microsoft Macintosh Word</Application>
  <DocSecurity>0</DocSecurity>
  <Lines>7</Lines>
  <Paragraphs>2</Paragraphs>
  <ScaleCrop>false</ScaleCrop>
  <Company>Talk-A-Phone Co.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Karol</dc:creator>
  <cp:keywords/>
  <dc:description/>
  <cp:lastModifiedBy>Jordan Karol</cp:lastModifiedBy>
  <cp:revision>26</cp:revision>
  <dcterms:created xsi:type="dcterms:W3CDTF">2012-01-17T22:20:00Z</dcterms:created>
  <dcterms:modified xsi:type="dcterms:W3CDTF">2012-02-07T20:04:00Z</dcterms:modified>
</cp:coreProperties>
</file>